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B" w:rsidRDefault="0087562B" w:rsidP="005B1F7D">
      <w:pPr>
        <w:pStyle w:val="Style11"/>
        <w:widowControl/>
        <w:spacing w:line="276" w:lineRule="auto"/>
        <w:ind w:left="1080" w:right="-31"/>
        <w:jc w:val="both"/>
        <w:rPr>
          <w:rStyle w:val="FontStyle42"/>
          <w:sz w:val="28"/>
          <w:szCs w:val="28"/>
        </w:rPr>
      </w:pPr>
    </w:p>
    <w:p w:rsidR="002B3E63" w:rsidRDefault="00283B4C" w:rsidP="00BB0BAB">
      <w:pPr>
        <w:pStyle w:val="Style20"/>
        <w:widowControl/>
        <w:jc w:val="right"/>
        <w:rPr>
          <w:rStyle w:val="FontStyle57"/>
          <w:rFonts w:ascii="Times New Roman" w:cs="Times New Roman"/>
        </w:rPr>
      </w:pPr>
      <w:bookmarkStart w:id="0" w:name="_GoBack"/>
      <w:bookmarkEnd w:id="0"/>
      <w:r>
        <w:rPr>
          <w:rStyle w:val="FontStyle57"/>
          <w:rFonts w:ascii="Times New Roman" w:cs="Times New Roman"/>
        </w:rPr>
        <w:t>П</w:t>
      </w:r>
      <w:r w:rsidR="002B3E63" w:rsidRPr="007E5C8A">
        <w:rPr>
          <w:rStyle w:val="FontStyle57"/>
          <w:rFonts w:ascii="Times New Roman" w:cs="Times New Roman"/>
        </w:rPr>
        <w:t xml:space="preserve">риложение </w:t>
      </w:r>
    </w:p>
    <w:p w:rsidR="00BA326E" w:rsidRDefault="00986FF1" w:rsidP="00BA326E">
      <w:pPr>
        <w:pStyle w:val="Style20"/>
        <w:widowControl/>
        <w:jc w:val="right"/>
        <w:rPr>
          <w:rStyle w:val="FontStyle57"/>
          <w:rFonts w:ascii="Times New Roman" w:cs="Times New Roman"/>
        </w:rPr>
      </w:pPr>
      <w:r>
        <w:rPr>
          <w:rStyle w:val="FontStyle57"/>
          <w:rFonts w:ascii="Times New Roman" w:cs="Times New Roman"/>
        </w:rPr>
        <w:t>к</w:t>
      </w:r>
      <w:r w:rsidR="00BA326E">
        <w:rPr>
          <w:rStyle w:val="FontStyle57"/>
          <w:rFonts w:ascii="Times New Roman" w:cs="Times New Roman"/>
        </w:rPr>
        <w:t xml:space="preserve"> </w:t>
      </w:r>
      <w:r>
        <w:rPr>
          <w:rStyle w:val="FontStyle57"/>
          <w:rFonts w:ascii="Times New Roman" w:cs="Times New Roman"/>
        </w:rPr>
        <w:t>М</w:t>
      </w:r>
      <w:r w:rsidR="00BA326E">
        <w:rPr>
          <w:rStyle w:val="FontStyle57"/>
          <w:rFonts w:ascii="Times New Roman" w:cs="Times New Roman"/>
        </w:rPr>
        <w:t xml:space="preserve">етодическим рекомендациям </w:t>
      </w:r>
    </w:p>
    <w:p w:rsidR="00BA326E" w:rsidRPr="00BA326E" w:rsidRDefault="00BA326E" w:rsidP="00BA326E">
      <w:pPr>
        <w:pStyle w:val="Style20"/>
        <w:widowControl/>
        <w:jc w:val="right"/>
        <w:rPr>
          <w:rStyle w:val="FontStyle57"/>
          <w:rFonts w:ascii="Times New Roman" w:cs="Times New Roman"/>
        </w:rPr>
      </w:pPr>
      <w:r>
        <w:rPr>
          <w:rStyle w:val="FontStyle57"/>
          <w:rFonts w:ascii="Times New Roman" w:cs="Times New Roman"/>
        </w:rPr>
        <w:t>по мониторингу проектов (программ)</w:t>
      </w:r>
    </w:p>
    <w:p w:rsidR="00BA326E" w:rsidRPr="007E5C8A" w:rsidRDefault="00BA326E" w:rsidP="00BB0BAB">
      <w:pPr>
        <w:pStyle w:val="Style20"/>
        <w:widowControl/>
        <w:jc w:val="right"/>
        <w:rPr>
          <w:rStyle w:val="FontStyle57"/>
          <w:rFonts w:ascii="Times New Roman" w:cs="Times New Roman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caps/>
          <w:sz w:val="28"/>
          <w:szCs w:val="28"/>
        </w:rPr>
      </w:pPr>
      <w:r w:rsidRPr="007E5C8A">
        <w:rPr>
          <w:caps/>
          <w:sz w:val="28"/>
          <w:szCs w:val="28"/>
        </w:rPr>
        <w:t>Утверждаю</w:t>
      </w:r>
    </w:p>
    <w:p w:rsidR="002B3E63" w:rsidRPr="007E5C8A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sz w:val="28"/>
          <w:szCs w:val="28"/>
        </w:rPr>
      </w:pPr>
      <w:r w:rsidRPr="007E5C8A">
        <w:rPr>
          <w:sz w:val="28"/>
          <w:szCs w:val="28"/>
        </w:rPr>
        <w:t>Руководитель проекта</w:t>
      </w:r>
      <w:r w:rsidR="009F0621">
        <w:rPr>
          <w:sz w:val="28"/>
          <w:szCs w:val="28"/>
        </w:rPr>
        <w:t xml:space="preserve"> (программы)</w:t>
      </w:r>
    </w:p>
    <w:p w:rsidR="002B3E63" w:rsidRPr="007E5C8A" w:rsidRDefault="002B3E63" w:rsidP="00BB0BAB">
      <w:pPr>
        <w:pStyle w:val="Style15"/>
        <w:widowControl/>
        <w:spacing w:line="240" w:lineRule="auto"/>
        <w:ind w:left="10773" w:firstLine="0"/>
        <w:jc w:val="center"/>
        <w:rPr>
          <w:sz w:val="28"/>
          <w:szCs w:val="28"/>
        </w:rPr>
      </w:pPr>
      <w:r w:rsidRPr="007E5C8A">
        <w:rPr>
          <w:sz w:val="28"/>
          <w:szCs w:val="28"/>
        </w:rPr>
        <w:t>ФИО ______________</w:t>
      </w: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rPr>
          <w:sz w:val="28"/>
          <w:szCs w:val="28"/>
        </w:rPr>
      </w:pPr>
    </w:p>
    <w:p w:rsidR="002B3E63" w:rsidRPr="007E5C8A" w:rsidRDefault="002B3E63" w:rsidP="00BB0BAB">
      <w:pPr>
        <w:pStyle w:val="Style15"/>
        <w:widowControl/>
        <w:spacing w:line="240" w:lineRule="auto"/>
        <w:ind w:left="110"/>
        <w:jc w:val="center"/>
        <w:rPr>
          <w:rStyle w:val="FontStyle56"/>
          <w:rFonts w:ascii="Times New Roman" w:cs="Times New Roman"/>
          <w:sz w:val="28"/>
          <w:szCs w:val="28"/>
        </w:rPr>
      </w:pPr>
      <w:r w:rsidRPr="007E5C8A">
        <w:rPr>
          <w:rStyle w:val="FontStyle56"/>
          <w:rFonts w:ascii="Times New Roman" w:cs="Times New Roman"/>
          <w:caps/>
          <w:sz w:val="28"/>
          <w:szCs w:val="28"/>
        </w:rPr>
        <w:t>Годовой</w:t>
      </w:r>
      <w:r w:rsidRPr="007E5C8A">
        <w:rPr>
          <w:rStyle w:val="FontStyle56"/>
          <w:rFonts w:ascii="Times New Roman" w:cs="Times New Roman"/>
          <w:sz w:val="28"/>
          <w:szCs w:val="28"/>
        </w:rPr>
        <w:t xml:space="preserve"> ОТЧЕТ О ХОДЕ РЕАЛИЗАЦИИ ПРОЕКТА</w:t>
      </w:r>
      <w:r w:rsidR="009F0621">
        <w:rPr>
          <w:rStyle w:val="FontStyle56"/>
          <w:rFonts w:ascii="Times New Roman" w:cs="Times New Roman"/>
          <w:sz w:val="28"/>
          <w:szCs w:val="28"/>
        </w:rPr>
        <w:t xml:space="preserve"> </w:t>
      </w:r>
      <w:r w:rsidR="009F0621" w:rsidRPr="009F0621">
        <w:rPr>
          <w:rStyle w:val="FontStyle56"/>
          <w:rFonts w:ascii="Times New Roman" w:cs="Times New Roman"/>
          <w:caps/>
          <w:sz w:val="28"/>
          <w:szCs w:val="28"/>
        </w:rPr>
        <w:t>(программы)</w:t>
      </w:r>
    </w:p>
    <w:p w:rsidR="002B3E63" w:rsidRDefault="002B3E63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 w:rsidRPr="007E5C8A">
        <w:rPr>
          <w:rStyle w:val="FontStyle57"/>
          <w:rFonts w:ascii="Times New Roman" w:cs="Times New Roman"/>
        </w:rPr>
        <w:t>&lt;Наименование проекта</w:t>
      </w:r>
      <w:r w:rsidR="009F0621">
        <w:rPr>
          <w:rStyle w:val="FontStyle57"/>
          <w:rFonts w:ascii="Times New Roman" w:cs="Times New Roman"/>
        </w:rPr>
        <w:t xml:space="preserve"> (программы)</w:t>
      </w:r>
      <w:r w:rsidRPr="007E5C8A">
        <w:rPr>
          <w:rStyle w:val="FontStyle57"/>
          <w:rFonts w:ascii="Times New Roman" w:cs="Times New Roman"/>
        </w:rPr>
        <w:t>&gt;</w:t>
      </w:r>
    </w:p>
    <w:p w:rsidR="003B2335" w:rsidRPr="007E5C8A" w:rsidRDefault="003B2335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>
        <w:rPr>
          <w:rStyle w:val="FontStyle57"/>
          <w:rFonts w:ascii="Times New Roman" w:cs="Times New Roman"/>
        </w:rPr>
        <w:t xml:space="preserve">за _________ </w:t>
      </w:r>
    </w:p>
    <w:p w:rsidR="002B3E63" w:rsidRPr="007E5C8A" w:rsidRDefault="002B3E63" w:rsidP="00BB0BAB">
      <w:pPr>
        <w:pStyle w:val="Style20"/>
        <w:widowControl/>
        <w:ind w:left="1094"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ind w:left="1094"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ind w:left="1094"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ind w:left="1094"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7E5C8A">
        <w:rPr>
          <w:rStyle w:val="FontStyle57"/>
          <w:rFonts w:ascii="Times New Roman" w:cs="Times New Roman"/>
        </w:rPr>
        <w:t>Администратор проекта</w:t>
      </w:r>
      <w:r w:rsidR="009F0621">
        <w:rPr>
          <w:rStyle w:val="FontStyle57"/>
          <w:rFonts w:ascii="Times New Roman" w:cs="Times New Roman"/>
        </w:rPr>
        <w:t xml:space="preserve"> (программы)</w:t>
      </w:r>
    </w:p>
    <w:p w:rsidR="002B3E63" w:rsidRPr="007E5C8A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7E5C8A">
        <w:rPr>
          <w:rStyle w:val="FontStyle57"/>
          <w:rFonts w:ascii="Times New Roman" w:cs="Times New Roman"/>
        </w:rPr>
        <w:t>ФИО________________</w:t>
      </w:r>
    </w:p>
    <w:p w:rsidR="002B3E63" w:rsidRPr="007E5C8A" w:rsidRDefault="002B3E63" w:rsidP="00BB0BAB">
      <w:pPr>
        <w:pStyle w:val="Style20"/>
        <w:widowControl/>
        <w:ind w:left="9356"/>
        <w:jc w:val="both"/>
        <w:rPr>
          <w:rStyle w:val="FontStyle57"/>
          <w:rFonts w:ascii="Times New Roman" w:cs="Times New Roman"/>
        </w:rPr>
      </w:pPr>
      <w:r w:rsidRPr="007E5C8A">
        <w:rPr>
          <w:rStyle w:val="FontStyle57"/>
          <w:rFonts w:ascii="Times New Roman" w:cs="Times New Roman"/>
        </w:rPr>
        <w:t>ДД месяц ГГГГ г.</w:t>
      </w:r>
    </w:p>
    <w:p w:rsidR="002B3E63" w:rsidRPr="007E5C8A" w:rsidRDefault="002B3E63" w:rsidP="00BB0BAB">
      <w:pPr>
        <w:pStyle w:val="Style20"/>
        <w:widowControl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jc w:val="both"/>
        <w:rPr>
          <w:sz w:val="28"/>
          <w:szCs w:val="28"/>
        </w:rPr>
      </w:pPr>
    </w:p>
    <w:p w:rsidR="002B3E63" w:rsidRPr="007E5C8A" w:rsidRDefault="002B3E63" w:rsidP="00BB0BAB">
      <w:pPr>
        <w:pStyle w:val="Style20"/>
        <w:widowControl/>
        <w:jc w:val="both"/>
        <w:rPr>
          <w:sz w:val="28"/>
          <w:szCs w:val="28"/>
        </w:rPr>
      </w:pPr>
    </w:p>
    <w:p w:rsidR="002B3E63" w:rsidRPr="007E5C8A" w:rsidRDefault="00986FF1" w:rsidP="00BB0BAB">
      <w:pPr>
        <w:pStyle w:val="Style20"/>
        <w:widowControl/>
        <w:jc w:val="center"/>
        <w:rPr>
          <w:rStyle w:val="FontStyle57"/>
          <w:rFonts w:ascii="Times New Roman" w:cs="Times New Roman"/>
        </w:rPr>
      </w:pPr>
      <w:r>
        <w:rPr>
          <w:rStyle w:val="FontStyle57"/>
          <w:rFonts w:ascii="Times New Roman" w:cs="Times New Roman"/>
        </w:rPr>
        <w:t>Россошь</w:t>
      </w:r>
      <w:r w:rsidR="002B3E63" w:rsidRPr="007E5C8A">
        <w:rPr>
          <w:rStyle w:val="FontStyle57"/>
          <w:rFonts w:ascii="Times New Roman" w:cs="Times New Roman"/>
        </w:rPr>
        <w:br w:type="page"/>
      </w:r>
    </w:p>
    <w:p w:rsidR="002B3E63" w:rsidRPr="007E5C8A" w:rsidRDefault="002B3E63" w:rsidP="00A76592">
      <w:pPr>
        <w:pStyle w:val="Style12"/>
        <w:widowControl/>
        <w:spacing w:line="360" w:lineRule="auto"/>
        <w:ind w:left="720"/>
        <w:jc w:val="center"/>
        <w:rPr>
          <w:sz w:val="28"/>
          <w:szCs w:val="28"/>
        </w:rPr>
      </w:pPr>
      <w:r w:rsidRPr="007E5C8A">
        <w:rPr>
          <w:rStyle w:val="FontStyle59"/>
          <w:rFonts w:ascii="Times New Roman" w:cs="Times New Roman"/>
          <w:sz w:val="28"/>
          <w:szCs w:val="28"/>
        </w:rPr>
        <w:lastRenderedPageBreak/>
        <w:t>1. Общий статус реализации</w:t>
      </w:r>
      <w:r w:rsidR="002C776B">
        <w:rPr>
          <w:rStyle w:val="FontStyle59"/>
          <w:rFonts w:ascii="Times New Roman" w:cs="Times New Roman"/>
          <w:sz w:val="28"/>
          <w:szCs w:val="28"/>
        </w:rPr>
        <w:t xml:space="preserve"> проекта (программы)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04"/>
        <w:gridCol w:w="2391"/>
        <w:gridCol w:w="1544"/>
        <w:gridCol w:w="2247"/>
        <w:gridCol w:w="1544"/>
        <w:gridCol w:w="1828"/>
        <w:gridCol w:w="1644"/>
        <w:gridCol w:w="2148"/>
      </w:tblGrid>
      <w:tr w:rsidR="00832508" w:rsidRPr="007E5C8A" w:rsidTr="00832508"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7E5C8A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своевременности реализации (КПЭс)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7E5C8A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достижения целей (КПЭц)</w:t>
            </w:r>
          </w:p>
        </w:tc>
        <w:tc>
          <w:tcPr>
            <w:tcW w:w="11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7E5C8A" w:rsidRDefault="00E75B10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Показатель соблюдения бюджета </w:t>
            </w:r>
            <w:r w:rsidR="0029015C"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 (КПЭб)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08" w:rsidRPr="007E5C8A" w:rsidRDefault="0029015C" w:rsidP="00E75B10">
            <w:pPr>
              <w:pStyle w:val="Style9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Показатель достижения результатов (КПЭр)</w:t>
            </w:r>
          </w:p>
        </w:tc>
      </w:tr>
      <w:tr w:rsidR="004322D2" w:rsidRPr="007E5C8A" w:rsidTr="004322D2">
        <w:trPr>
          <w:trHeight w:val="441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С</w:t>
            </w:r>
            <w:r w:rsidRPr="003B2335">
              <w:rPr>
                <w:bCs/>
                <w:noProof/>
                <w:position w:val="-6"/>
                <w:sz w:val="28"/>
                <w:szCs w:val="28"/>
              </w:rPr>
              <w:t>татус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С</w:t>
            </w:r>
            <w:r w:rsidRPr="003B2335">
              <w:rPr>
                <w:bCs/>
                <w:noProof/>
                <w:position w:val="-6"/>
                <w:sz w:val="28"/>
                <w:szCs w:val="28"/>
              </w:rPr>
              <w:t>татус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С</w:t>
            </w:r>
            <w:r w:rsidRPr="003B2335">
              <w:rPr>
                <w:bCs/>
                <w:noProof/>
                <w:position w:val="-6"/>
                <w:sz w:val="28"/>
                <w:szCs w:val="28"/>
              </w:rPr>
              <w:t>татус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95454E">
            <w:pPr>
              <w:pStyle w:val="Style18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С</w:t>
            </w:r>
            <w:r w:rsidRPr="003B2335">
              <w:rPr>
                <w:bCs/>
                <w:noProof/>
                <w:position w:val="-6"/>
                <w:sz w:val="28"/>
                <w:szCs w:val="28"/>
              </w:rPr>
              <w:t>татус</w:t>
            </w:r>
          </w:p>
        </w:tc>
        <w:tc>
          <w:tcPr>
            <w:tcW w:w="7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2D2" w:rsidRDefault="004322D2" w:rsidP="0095454E">
            <w:pPr>
              <w:pStyle w:val="Style18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position w:val="-6"/>
                <w:sz w:val="28"/>
                <w:szCs w:val="28"/>
              </w:rPr>
              <w:t>Комментарий</w:t>
            </w:r>
          </w:p>
        </w:tc>
      </w:tr>
      <w:tr w:rsidR="004322D2" w:rsidRPr="007E5C8A" w:rsidTr="004322D2">
        <w:trPr>
          <w:trHeight w:val="441"/>
        </w:trPr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2D2" w:rsidRPr="007E5C8A" w:rsidRDefault="004322D2" w:rsidP="00A76592">
            <w:pPr>
              <w:pStyle w:val="Style18"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B3E63" w:rsidRPr="007E5C8A" w:rsidRDefault="002B3E63" w:rsidP="00A76592">
      <w:pPr>
        <w:pStyle w:val="Style12"/>
        <w:widowControl/>
        <w:spacing w:line="360" w:lineRule="auto"/>
        <w:ind w:left="720"/>
        <w:rPr>
          <w:sz w:val="28"/>
          <w:szCs w:val="28"/>
        </w:rPr>
      </w:pPr>
      <w:r w:rsidRPr="007E5C8A">
        <w:rPr>
          <w:sz w:val="28"/>
          <w:szCs w:val="28"/>
        </w:rPr>
        <w:t>Индикатор статуса:</w:t>
      </w:r>
    </w:p>
    <w:p w:rsidR="002B3E63" w:rsidRPr="007E5C8A" w:rsidRDefault="0015024D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1" style="position:absolute;left:0;text-align:left;margin-left:0;margin-top:21.25pt;width:50.2pt;height:14.2pt;z-index:251695104" fillcolor="red" strokecolor="#c0504d [3205]" strokeweight="1pt">
            <v:fill color2="#c0504d [3205]"/>
            <v:shadow on="t" type="perspective" color="#622423 [1605]" offset="1pt" offset2="-3pt"/>
          </v:rect>
        </w:pict>
      </w:r>
      <w:r>
        <w:rPr>
          <w:noProof/>
          <w:sz w:val="28"/>
          <w:szCs w:val="28"/>
        </w:rPr>
        <w:pict>
          <v:rect id="_x0000_s1090" style="position:absolute;left:0;text-align:left;margin-left:0;margin-top:1.6pt;width:50.2pt;height:14.2pt;z-index:251694080" fillcolor="#d8d8d8 [2732]" strokecolor="#666" strokeweight="1pt">
            <v:fill color2="#999"/>
            <v:shadow on="t" type="perspective" color="#7f7f7f" opacity=".5" offset="1pt" offset2="-3pt"/>
          </v:rect>
        </w:pict>
      </w:r>
      <w:r w:rsidR="002B3E63" w:rsidRPr="007E5C8A">
        <w:rPr>
          <w:sz w:val="28"/>
          <w:szCs w:val="28"/>
        </w:rPr>
        <w:tab/>
        <w:t>– Отсутствие информации</w:t>
      </w:r>
    </w:p>
    <w:p w:rsidR="002B3E63" w:rsidRPr="007E5C8A" w:rsidRDefault="0015024D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0;margin-top:22.7pt;width:50.2pt;height:14.2pt;z-index:251696128" fillcolor="yellow" strokecolor="#666" strokeweight="1pt">
            <v:fill color2="#999"/>
            <v:shadow on="t" type="perspective" color="#7f7f7f" opacity=".5" offset="1pt" offset2="-3pt"/>
          </v:rect>
        </w:pict>
      </w:r>
      <w:r w:rsidR="002B3E63" w:rsidRPr="007E5C8A">
        <w:rPr>
          <w:sz w:val="28"/>
          <w:szCs w:val="28"/>
        </w:rPr>
        <w:tab/>
        <w:t>– Наличие критических отклонений</w:t>
      </w:r>
    </w:p>
    <w:p w:rsidR="002B3E63" w:rsidRPr="007E5C8A" w:rsidRDefault="002B3E63" w:rsidP="00A76592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E5C8A">
        <w:rPr>
          <w:sz w:val="28"/>
          <w:szCs w:val="28"/>
        </w:rPr>
        <w:tab/>
        <w:t>– Наличие отклонений</w:t>
      </w:r>
    </w:p>
    <w:p w:rsidR="00A07E5B" w:rsidRPr="0026372F" w:rsidRDefault="0015024D" w:rsidP="0026372F">
      <w:pPr>
        <w:pStyle w:val="Style12"/>
        <w:widowControl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0;margin-top:.05pt;width:50.2pt;height:14.2pt;z-index:251697152" fillcolor="#00b050" strokecolor="#666" strokeweight="1pt">
            <v:fill color2="#999"/>
            <v:shadow on="t" type="perspective" color="#7f7f7f" opacity=".5" offset="1pt" offset2="-3pt"/>
          </v:rect>
        </w:pict>
      </w:r>
      <w:r w:rsidR="002B3E63" w:rsidRPr="007E5C8A">
        <w:rPr>
          <w:sz w:val="28"/>
          <w:szCs w:val="28"/>
        </w:rPr>
        <w:tab/>
        <w:t>– Отсутствие отклонений</w:t>
      </w:r>
    </w:p>
    <w:p w:rsidR="002C776B" w:rsidRPr="007E5C8A" w:rsidRDefault="002C776B" w:rsidP="002C776B">
      <w:pPr>
        <w:pStyle w:val="Style12"/>
        <w:widowControl/>
        <w:spacing w:line="360" w:lineRule="auto"/>
        <w:ind w:left="720"/>
        <w:jc w:val="center"/>
        <w:rPr>
          <w:sz w:val="28"/>
          <w:szCs w:val="28"/>
        </w:rPr>
      </w:pPr>
      <w:r>
        <w:rPr>
          <w:rStyle w:val="FontStyle59"/>
          <w:rFonts w:ascii="Times New Roman" w:cs="Times New Roman"/>
          <w:sz w:val="28"/>
          <w:szCs w:val="28"/>
        </w:rPr>
        <w:t>2</w:t>
      </w:r>
      <w:r w:rsidRPr="007E5C8A">
        <w:rPr>
          <w:rStyle w:val="FontStyle59"/>
          <w:rFonts w:ascii="Times New Roman" w:cs="Times New Roman"/>
          <w:sz w:val="28"/>
          <w:szCs w:val="28"/>
        </w:rPr>
        <w:t xml:space="preserve">. </w:t>
      </w:r>
      <w:r>
        <w:rPr>
          <w:rStyle w:val="FontStyle59"/>
          <w:rFonts w:ascii="Times New Roman" w:cs="Times New Roman"/>
          <w:sz w:val="28"/>
          <w:szCs w:val="28"/>
        </w:rPr>
        <w:t>С</w:t>
      </w:r>
      <w:r w:rsidRPr="007E5C8A">
        <w:rPr>
          <w:rStyle w:val="FontStyle59"/>
          <w:rFonts w:ascii="Times New Roman" w:cs="Times New Roman"/>
          <w:sz w:val="28"/>
          <w:szCs w:val="28"/>
        </w:rPr>
        <w:t>татус реализации</w:t>
      </w:r>
      <w:r>
        <w:rPr>
          <w:rStyle w:val="FontStyle59"/>
          <w:rFonts w:ascii="Times New Roman" w:cs="Times New Roman"/>
          <w:sz w:val="28"/>
          <w:szCs w:val="28"/>
        </w:rPr>
        <w:t xml:space="preserve"> проекта (программы) по ответственным исполнителям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00"/>
        <w:gridCol w:w="2108"/>
        <w:gridCol w:w="1104"/>
        <w:gridCol w:w="2098"/>
        <w:gridCol w:w="980"/>
        <w:gridCol w:w="1862"/>
        <w:gridCol w:w="1018"/>
        <w:gridCol w:w="1934"/>
        <w:gridCol w:w="1050"/>
        <w:gridCol w:w="1996"/>
      </w:tblGrid>
      <w:tr w:rsidR="002C776B" w:rsidRPr="007E5C8A" w:rsidTr="002C776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76B" w:rsidRPr="002C776B" w:rsidRDefault="002C776B" w:rsidP="002C776B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776B" w:rsidRPr="002C776B" w:rsidRDefault="002C776B" w:rsidP="002C776B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своевременности реализации (КПЭс)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достижения целей (КПЭц)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соблюдения бюджета (КПЭб)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E75B10">
            <w:pPr>
              <w:pStyle w:val="Style9"/>
              <w:widowControl/>
              <w:spacing w:line="240" w:lineRule="auto"/>
              <w:rPr>
                <w:rStyle w:val="FontStyle59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Показатель достижения результатов (КПЭр)</w:t>
            </w:r>
          </w:p>
        </w:tc>
      </w:tr>
      <w:tr w:rsidR="002C776B" w:rsidRPr="007E5C8A" w:rsidTr="002C776B">
        <w:trPr>
          <w:trHeight w:val="44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/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bCs/>
                <w:noProof/>
                <w:position w:val="-6"/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jc w:val="center"/>
              <w:rPr>
                <w:szCs w:val="28"/>
              </w:rPr>
            </w:pPr>
            <w:r w:rsidRPr="002C776B">
              <w:rPr>
                <w:bCs/>
                <w:noProof/>
                <w:position w:val="-6"/>
                <w:szCs w:val="28"/>
              </w:rPr>
              <w:t>Комментарий</w:t>
            </w:r>
          </w:p>
        </w:tc>
      </w:tr>
      <w:tr w:rsidR="002C776B" w:rsidRPr="007E5C8A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  <w:tr w:rsidR="00E75B10" w:rsidRPr="007E5C8A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  <w:tr w:rsidR="00E75B10" w:rsidRPr="007E5C8A" w:rsidTr="002C776B">
        <w:trPr>
          <w:trHeight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2C776B" w:rsidRDefault="002C776B" w:rsidP="002C776B">
            <w:pPr>
              <w:pStyle w:val="Style18"/>
              <w:widowControl/>
              <w:numPr>
                <w:ilvl w:val="0"/>
                <w:numId w:val="18"/>
              </w:numPr>
              <w:ind w:left="0" w:firstLine="0"/>
              <w:rPr>
                <w:rStyle w:val="FontStyle58"/>
                <w:b w:val="0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bCs/>
                <w:noProof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rStyle w:val="FontStyle58"/>
                <w:position w:val="-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776B" w:rsidRPr="007E5C8A" w:rsidRDefault="002C776B" w:rsidP="002C776B">
            <w:pPr>
              <w:pStyle w:val="Style18"/>
              <w:widowControl/>
              <w:rPr>
                <w:sz w:val="28"/>
                <w:szCs w:val="28"/>
              </w:rPr>
            </w:pPr>
          </w:p>
        </w:tc>
      </w:tr>
    </w:tbl>
    <w:p w:rsidR="002C776B" w:rsidRDefault="002C776B" w:rsidP="0026372F">
      <w:pPr>
        <w:pStyle w:val="Style19"/>
        <w:widowControl/>
        <w:spacing w:line="360" w:lineRule="auto"/>
        <w:ind w:firstLine="0"/>
        <w:rPr>
          <w:rStyle w:val="FontStyle42"/>
          <w:rFonts w:eastAsia="Arial Unicode MS"/>
          <w:sz w:val="28"/>
          <w:szCs w:val="28"/>
        </w:rPr>
      </w:pPr>
    </w:p>
    <w:p w:rsidR="00B92008" w:rsidRPr="007E5C8A" w:rsidRDefault="002C776B" w:rsidP="00A76592">
      <w:pPr>
        <w:pStyle w:val="Style19"/>
        <w:widowControl/>
        <w:spacing w:line="360" w:lineRule="auto"/>
        <w:ind w:firstLine="0"/>
        <w:jc w:val="center"/>
        <w:rPr>
          <w:rStyle w:val="FontStyle59"/>
          <w:rFonts w:ascii="Times New Roman" w:cs="Times New Roman"/>
          <w:sz w:val="28"/>
          <w:szCs w:val="28"/>
        </w:rPr>
      </w:pPr>
      <w:r>
        <w:rPr>
          <w:rStyle w:val="FontStyle42"/>
          <w:rFonts w:eastAsia="Arial Unicode MS"/>
          <w:sz w:val="28"/>
          <w:szCs w:val="28"/>
        </w:rPr>
        <w:t>3</w:t>
      </w:r>
      <w:r w:rsidR="00B92008" w:rsidRPr="007E5C8A">
        <w:rPr>
          <w:rStyle w:val="FontStyle42"/>
          <w:rFonts w:eastAsia="Arial Unicode MS"/>
          <w:sz w:val="28"/>
          <w:szCs w:val="28"/>
        </w:rPr>
        <w:t xml:space="preserve">. </w:t>
      </w:r>
      <w:r w:rsidR="00B92008" w:rsidRPr="007E5C8A">
        <w:rPr>
          <w:rStyle w:val="FontStyle59"/>
          <w:rFonts w:ascii="Times New Roman" w:cs="Times New Roman"/>
          <w:sz w:val="28"/>
          <w:szCs w:val="28"/>
        </w:rPr>
        <w:t>Сведения о фактических и прогнозных значениях показателей</w:t>
      </w:r>
    </w:p>
    <w:tbl>
      <w:tblPr>
        <w:tblW w:w="0" w:type="auto"/>
        <w:tblInd w:w="-9" w:type="dxa"/>
        <w:tblCellMar>
          <w:left w:w="0" w:type="dxa"/>
          <w:right w:w="0" w:type="dxa"/>
        </w:tblCellMar>
        <w:tblLook w:val="0600"/>
      </w:tblPr>
      <w:tblGrid>
        <w:gridCol w:w="556"/>
        <w:gridCol w:w="3895"/>
        <w:gridCol w:w="1805"/>
        <w:gridCol w:w="1985"/>
        <w:gridCol w:w="2268"/>
        <w:gridCol w:w="4099"/>
      </w:tblGrid>
      <w:tr w:rsidR="002C776B" w:rsidTr="006016FE">
        <w:trPr>
          <w:trHeight w:val="2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776B" w:rsidRDefault="002C776B" w:rsidP="0095454E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2C776B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Показатель проекта (программы), единица измерения</w:t>
            </w:r>
          </w:p>
        </w:tc>
        <w:tc>
          <w:tcPr>
            <w:tcW w:w="3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Default="002C776B" w:rsidP="0095454E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Степень исполнения плана, %</w:t>
            </w:r>
          </w:p>
        </w:tc>
        <w:tc>
          <w:tcPr>
            <w:tcW w:w="4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2C776B" w:rsidRDefault="002C776B" w:rsidP="00FF7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E61EAE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избе</w:t>
            </w:r>
            <w:r w:rsidR="00FF70A6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ж</w:t>
            </w:r>
            <w:r w:rsidR="00E61EAE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анию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минимизации/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страхованию </w:t>
            </w:r>
          </w:p>
        </w:tc>
      </w:tr>
      <w:tr w:rsidR="002C776B" w:rsidTr="006016FE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Pr="00B9268D" w:rsidRDefault="002C776B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планов</w:t>
            </w: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2C776B" w:rsidRPr="00B9268D" w:rsidRDefault="002C776B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фактическое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6B" w:rsidRDefault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C776B" w:rsidTr="006016FE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Default="002C776B" w:rsidP="002C776B">
            <w:pPr>
              <w:pStyle w:val="a9"/>
              <w:numPr>
                <w:ilvl w:val="0"/>
                <w:numId w:val="16"/>
              </w:numPr>
              <w:tabs>
                <w:tab w:val="left" w:pos="315"/>
              </w:tabs>
              <w:spacing w:before="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pStyle w:val="a9"/>
              <w:tabs>
                <w:tab w:val="left" w:pos="315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2C776B" w:rsidTr="006016FE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76B" w:rsidRDefault="002C776B" w:rsidP="002C776B">
            <w:pPr>
              <w:pStyle w:val="a9"/>
              <w:numPr>
                <w:ilvl w:val="0"/>
                <w:numId w:val="16"/>
              </w:numPr>
              <w:tabs>
                <w:tab w:val="left" w:pos="315"/>
              </w:tabs>
              <w:spacing w:before="0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pStyle w:val="a9"/>
              <w:tabs>
                <w:tab w:val="left" w:pos="315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2C776B" w:rsidRDefault="002C776B" w:rsidP="002C776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D67DA" w:rsidRDefault="00ED67DA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B92008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</w:t>
      </w:r>
      <w:r w:rsidR="00B9268D" w:rsidRPr="00B9268D">
        <w:rPr>
          <w:rStyle w:val="FontStyle42"/>
          <w:sz w:val="28"/>
          <w:szCs w:val="28"/>
        </w:rPr>
        <w:t>.</w:t>
      </w:r>
      <w:r w:rsidR="00B9268D">
        <w:rPr>
          <w:rStyle w:val="FontStyle42"/>
          <w:sz w:val="28"/>
          <w:szCs w:val="28"/>
        </w:rPr>
        <w:t xml:space="preserve"> </w:t>
      </w:r>
      <w:r w:rsidR="00004C7A">
        <w:rPr>
          <w:rStyle w:val="FontStyle42"/>
          <w:sz w:val="28"/>
          <w:szCs w:val="28"/>
        </w:rPr>
        <w:t>Сведения об</w:t>
      </w:r>
      <w:r w:rsidR="00B9268D">
        <w:rPr>
          <w:rStyle w:val="FontStyle42"/>
          <w:sz w:val="28"/>
          <w:szCs w:val="28"/>
        </w:rPr>
        <w:t xml:space="preserve"> исполнени</w:t>
      </w:r>
      <w:r w:rsidR="00004C7A">
        <w:rPr>
          <w:rStyle w:val="FontStyle42"/>
          <w:sz w:val="28"/>
          <w:szCs w:val="28"/>
        </w:rPr>
        <w:t>и</w:t>
      </w:r>
      <w:r w:rsidR="00B9268D">
        <w:rPr>
          <w:rStyle w:val="FontStyle42"/>
          <w:sz w:val="28"/>
          <w:szCs w:val="28"/>
        </w:rPr>
        <w:t xml:space="preserve"> контрольных точек</w:t>
      </w:r>
    </w:p>
    <w:tbl>
      <w:tblPr>
        <w:tblW w:w="5000" w:type="pct"/>
        <w:tblLook w:val="04A0"/>
      </w:tblPr>
      <w:tblGrid>
        <w:gridCol w:w="648"/>
        <w:gridCol w:w="2552"/>
        <w:gridCol w:w="1419"/>
        <w:gridCol w:w="1860"/>
        <w:gridCol w:w="2242"/>
        <w:gridCol w:w="3034"/>
        <w:gridCol w:w="3031"/>
      </w:tblGrid>
      <w:tr w:rsidR="004322D2" w:rsidRPr="00B9268D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E5C8A" w:rsidRDefault="002C776B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E5C8A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Дата плановая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Дата фактическая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3B2335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Отклонение, дней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3B2335">
              <w:rPr>
                <w:rStyle w:val="FontStyle59"/>
                <w:rFonts w:asci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611BB2" w:rsidP="00FF70A6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избе</w:t>
            </w:r>
            <w:r w:rsidR="00FF70A6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ж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анию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минимизации/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страхованию</w:t>
            </w:r>
          </w:p>
        </w:tc>
      </w:tr>
      <w:tr w:rsidR="004322D2" w:rsidRPr="00B9268D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E5C8A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4322D2" w:rsidRPr="00B9268D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E5C8A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4322D2" w:rsidRPr="00B9268D" w:rsidTr="004322D2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D2" w:rsidRPr="007E5C8A" w:rsidRDefault="004322D2" w:rsidP="0095454E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2D2" w:rsidRPr="00B9268D" w:rsidRDefault="004322D2" w:rsidP="0095454E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2C776B" w:rsidRDefault="002C776B" w:rsidP="0026372F">
      <w:pPr>
        <w:pStyle w:val="Style12"/>
        <w:widowControl/>
        <w:spacing w:line="360" w:lineRule="auto"/>
        <w:rPr>
          <w:rStyle w:val="FontStyle42"/>
          <w:sz w:val="28"/>
          <w:szCs w:val="28"/>
        </w:rPr>
      </w:pPr>
    </w:p>
    <w:p w:rsidR="00ED67DA" w:rsidRDefault="002C776B" w:rsidP="004322D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</w:t>
      </w:r>
      <w:r w:rsidR="004322D2">
        <w:rPr>
          <w:rStyle w:val="FontStyle42"/>
          <w:sz w:val="28"/>
          <w:szCs w:val="28"/>
        </w:rPr>
        <w:t xml:space="preserve">. </w:t>
      </w:r>
      <w:r w:rsidR="00004C7A">
        <w:rPr>
          <w:rStyle w:val="FontStyle42"/>
          <w:sz w:val="28"/>
          <w:szCs w:val="28"/>
        </w:rPr>
        <w:t>Сведения о</w:t>
      </w:r>
      <w:r w:rsidR="004322D2">
        <w:rPr>
          <w:rStyle w:val="FontStyle42"/>
          <w:sz w:val="28"/>
          <w:szCs w:val="28"/>
        </w:rPr>
        <w:t xml:space="preserve"> достижени</w:t>
      </w:r>
      <w:r w:rsidR="00004C7A">
        <w:rPr>
          <w:rStyle w:val="FontStyle42"/>
          <w:sz w:val="28"/>
          <w:szCs w:val="28"/>
        </w:rPr>
        <w:t>и</w:t>
      </w:r>
      <w:r w:rsidR="004322D2">
        <w:rPr>
          <w:rStyle w:val="FontStyle42"/>
          <w:sz w:val="28"/>
          <w:szCs w:val="28"/>
        </w:rPr>
        <w:t xml:space="preserve"> результат</w:t>
      </w:r>
      <w:r w:rsidR="00004C7A">
        <w:rPr>
          <w:rStyle w:val="FontStyle42"/>
          <w:sz w:val="28"/>
          <w:szCs w:val="28"/>
        </w:rPr>
        <w:t>ов</w:t>
      </w:r>
    </w:p>
    <w:tbl>
      <w:tblPr>
        <w:tblW w:w="5003" w:type="pct"/>
        <w:tblInd w:w="-9" w:type="dxa"/>
        <w:tblCellMar>
          <w:left w:w="0" w:type="dxa"/>
          <w:right w:w="0" w:type="dxa"/>
        </w:tblCellMar>
        <w:tblLook w:val="0600"/>
      </w:tblPr>
      <w:tblGrid>
        <w:gridCol w:w="481"/>
        <w:gridCol w:w="3223"/>
        <w:gridCol w:w="1984"/>
        <w:gridCol w:w="2153"/>
        <w:gridCol w:w="1531"/>
        <w:gridCol w:w="2618"/>
        <w:gridCol w:w="2618"/>
      </w:tblGrid>
      <w:tr w:rsidR="0095454E" w:rsidTr="00611BB2">
        <w:trPr>
          <w:trHeight w:val="228"/>
        </w:trPr>
        <w:tc>
          <w:tcPr>
            <w:tcW w:w="1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54E" w:rsidRDefault="0095454E" w:rsidP="00E07B60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7E5C8A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95454E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4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95454E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95454E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Результат выполнения мероприятия, работы</w:t>
            </w:r>
          </w:p>
        </w:tc>
        <w:tc>
          <w:tcPr>
            <w:tcW w:w="5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54E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Степень исполнения плана, %</w:t>
            </w:r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454E" w:rsidRDefault="0095454E" w:rsidP="00E07B60">
            <w:pPr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Документ</w:t>
            </w:r>
            <w:r w:rsid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подтверждающий получение результата мероприятия, работы</w:t>
            </w:r>
          </w:p>
        </w:tc>
        <w:tc>
          <w:tcPr>
            <w:tcW w:w="8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vAlign w:val="center"/>
            <w:hideMark/>
          </w:tcPr>
          <w:p w:rsidR="0095454E" w:rsidRDefault="00611BB2" w:rsidP="00FF70A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избе</w:t>
            </w:r>
            <w:r w:rsidR="00FF70A6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ж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анию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минимизации/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страхованию</w:t>
            </w:r>
          </w:p>
        </w:tc>
      </w:tr>
      <w:tr w:rsidR="00611BB2" w:rsidTr="00611BB2">
        <w:trPr>
          <w:trHeight w:val="339"/>
        </w:trPr>
        <w:tc>
          <w:tcPr>
            <w:tcW w:w="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BB2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планов</w:t>
            </w: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ый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5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BB2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B2" w:rsidRDefault="00611BB2" w:rsidP="00E07B6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5454E" w:rsidTr="00611BB2">
        <w:trPr>
          <w:trHeight w:val="399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Default="0095454E" w:rsidP="0095454E">
            <w:pPr>
              <w:pStyle w:val="a9"/>
              <w:numPr>
                <w:ilvl w:val="0"/>
                <w:numId w:val="17"/>
              </w:numPr>
              <w:tabs>
                <w:tab w:val="left" w:pos="315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95454E">
            <w:pPr>
              <w:pStyle w:val="a9"/>
              <w:tabs>
                <w:tab w:val="left" w:pos="315"/>
              </w:tabs>
              <w:spacing w:line="276" w:lineRule="auto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95454E" w:rsidTr="00611BB2">
        <w:trPr>
          <w:trHeight w:val="399"/>
        </w:trPr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Default="0095454E" w:rsidP="0095454E">
            <w:pPr>
              <w:pStyle w:val="a9"/>
              <w:numPr>
                <w:ilvl w:val="0"/>
                <w:numId w:val="17"/>
              </w:numPr>
              <w:tabs>
                <w:tab w:val="left" w:pos="315"/>
              </w:tabs>
              <w:spacing w:line="276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95454E">
            <w:pPr>
              <w:pStyle w:val="a9"/>
              <w:tabs>
                <w:tab w:val="left" w:pos="315"/>
              </w:tabs>
              <w:spacing w:line="276" w:lineRule="auto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54E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9" w:type="dxa"/>
              <w:bottom w:w="32" w:type="dxa"/>
              <w:right w:w="19" w:type="dxa"/>
            </w:tcMar>
          </w:tcPr>
          <w:p w:rsidR="0095454E" w:rsidRDefault="0095454E" w:rsidP="00E07B60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4322D2" w:rsidRDefault="004322D2" w:rsidP="004322D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</w:p>
    <w:p w:rsidR="00941AB5" w:rsidRDefault="002C776B" w:rsidP="00A76592">
      <w:pPr>
        <w:pStyle w:val="Style12"/>
        <w:widowControl/>
        <w:spacing w:line="360" w:lineRule="auto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6</w:t>
      </w:r>
      <w:r w:rsidR="00941AB5" w:rsidRPr="007E5C8A">
        <w:rPr>
          <w:rStyle w:val="FontStyle42"/>
          <w:sz w:val="28"/>
          <w:szCs w:val="28"/>
        </w:rPr>
        <w:t xml:space="preserve">. </w:t>
      </w:r>
      <w:r w:rsidR="00004C7A">
        <w:rPr>
          <w:rStyle w:val="FontStyle42"/>
          <w:sz w:val="28"/>
          <w:szCs w:val="28"/>
        </w:rPr>
        <w:t>Сведения об</w:t>
      </w:r>
      <w:r w:rsidR="00941AB5" w:rsidRPr="007E5C8A">
        <w:rPr>
          <w:rStyle w:val="FontStyle42"/>
          <w:sz w:val="28"/>
          <w:szCs w:val="28"/>
        </w:rPr>
        <w:t xml:space="preserve"> исполнени</w:t>
      </w:r>
      <w:r w:rsidR="00004C7A">
        <w:rPr>
          <w:rStyle w:val="FontStyle42"/>
          <w:sz w:val="28"/>
          <w:szCs w:val="28"/>
        </w:rPr>
        <w:t>и бюджета</w:t>
      </w:r>
    </w:p>
    <w:tbl>
      <w:tblPr>
        <w:tblW w:w="5000" w:type="pct"/>
        <w:tblLook w:val="04A0"/>
      </w:tblPr>
      <w:tblGrid>
        <w:gridCol w:w="808"/>
        <w:gridCol w:w="3200"/>
        <w:gridCol w:w="1836"/>
        <w:gridCol w:w="2330"/>
        <w:gridCol w:w="2809"/>
        <w:gridCol w:w="3803"/>
      </w:tblGrid>
      <w:tr w:rsidR="00611BB2" w:rsidRPr="00B9268D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7E5C8A">
              <w:rPr>
                <w:rStyle w:val="FontStyle59"/>
                <w:rFonts w:asci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 xml:space="preserve">Бюджет </w:t>
            </w:r>
            <w:r w:rsidRPr="00B9268D">
              <w:rPr>
                <w:rStyle w:val="FontStyle59"/>
                <w:rFonts w:ascii="Times New Roman" w:cs="Times New Roman"/>
                <w:sz w:val="28"/>
                <w:szCs w:val="28"/>
              </w:rPr>
              <w:t>планов</w:t>
            </w: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ый, тыс. руб.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Style w:val="FontStyle59"/>
                <w:rFonts w:ascii="Times New Roman" w:cs="Times New Roman"/>
                <w:sz w:val="28"/>
                <w:szCs w:val="28"/>
              </w:rPr>
              <w:t>Бюджет фактический, тыс.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3B2335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Отклонение, тыс. руб.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FF70A6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Реализовавшиеся риски и мероприятия по их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избе</w:t>
            </w:r>
            <w:r w:rsidR="00FF70A6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ж</w:t>
            </w:r>
            <w:r w:rsidR="00276228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анию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минимизации/</w:t>
            </w:r>
            <w: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611BB2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страхованию</w:t>
            </w:r>
          </w:p>
        </w:tc>
      </w:tr>
      <w:tr w:rsidR="00611BB2" w:rsidRPr="00B9268D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B9268D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B9268D" w:rsidTr="00611BB2">
        <w:trPr>
          <w:trHeight w:val="51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E07B60">
            <w:pPr>
              <w:pStyle w:val="Style19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E07B60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2C776B" w:rsidRDefault="002C776B" w:rsidP="00276228">
      <w:pPr>
        <w:pStyle w:val="Style12"/>
        <w:widowControl/>
        <w:spacing w:line="360" w:lineRule="auto"/>
        <w:rPr>
          <w:rStyle w:val="FontStyle42"/>
          <w:sz w:val="28"/>
          <w:szCs w:val="28"/>
        </w:rPr>
      </w:pPr>
    </w:p>
    <w:p w:rsidR="00047749" w:rsidRDefault="00047749" w:rsidP="00A76592">
      <w:pPr>
        <w:pStyle w:val="Style12"/>
        <w:widowControl/>
        <w:spacing w:line="360" w:lineRule="auto"/>
        <w:ind w:left="36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2. Прогнозные значения на следующий </w:t>
      </w:r>
      <w:r w:rsidR="00611BB2">
        <w:rPr>
          <w:rStyle w:val="FontStyle42"/>
          <w:sz w:val="28"/>
          <w:szCs w:val="28"/>
        </w:rPr>
        <w:t>период</w:t>
      </w:r>
    </w:p>
    <w:tbl>
      <w:tblPr>
        <w:tblW w:w="5000" w:type="pct"/>
        <w:tblLook w:val="04A0"/>
      </w:tblPr>
      <w:tblGrid>
        <w:gridCol w:w="574"/>
        <w:gridCol w:w="1869"/>
        <w:gridCol w:w="1245"/>
        <w:gridCol w:w="1493"/>
        <w:gridCol w:w="1328"/>
        <w:gridCol w:w="1573"/>
        <w:gridCol w:w="1328"/>
        <w:gridCol w:w="1573"/>
        <w:gridCol w:w="1964"/>
        <w:gridCol w:w="1839"/>
      </w:tblGrid>
      <w:tr w:rsidR="00611BB2" w:rsidRPr="00B9268D" w:rsidTr="002C776B">
        <w:trPr>
          <w:trHeight w:val="92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№ п/п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2C776B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Наименование контрольной точки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2C776B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Дата плановая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B2" w:rsidRPr="002C776B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Дата прогнозная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jc w:val="center"/>
              <w:rPr>
                <w:rFonts w:eastAsia="Times New Roman"/>
                <w:szCs w:val="28"/>
                <w:lang w:eastAsia="en-US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Результат выполнения мероприятия, работы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Бюджет тыс. руб.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Cs w:val="28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Ответственный исполнитель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BB2" w:rsidRPr="002C776B" w:rsidRDefault="00611BB2" w:rsidP="00FF70A6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</w:rPr>
            </w:pP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Возможные риски и мероприятия по их избе</w:t>
            </w:r>
            <w:r w:rsidR="00FF70A6">
              <w:rPr>
                <w:rFonts w:eastAsia="Times New Roman"/>
                <w:color w:val="000000" w:themeColor="text1"/>
                <w:kern w:val="24"/>
                <w:szCs w:val="28"/>
              </w:rPr>
              <w:t>ж</w:t>
            </w:r>
            <w:r w:rsidRPr="002C776B">
              <w:rPr>
                <w:rFonts w:eastAsia="Times New Roman"/>
                <w:color w:val="000000" w:themeColor="text1"/>
                <w:kern w:val="24"/>
                <w:szCs w:val="28"/>
              </w:rPr>
              <w:t>анию/ минимизации/ страхованию</w:t>
            </w:r>
          </w:p>
        </w:tc>
      </w:tr>
      <w:tr w:rsidR="002C776B" w:rsidRPr="00B9268D" w:rsidTr="002C776B">
        <w:trPr>
          <w:trHeight w:val="967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B2" w:rsidRP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плановый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прогнозный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плановый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2C776B" w:rsidRDefault="00611BB2" w:rsidP="002C776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59"/>
                <w:rFonts w:ascii="Times New Roman" w:cs="Times New Roman"/>
                <w:sz w:val="24"/>
                <w:szCs w:val="28"/>
              </w:rPr>
            </w:pPr>
            <w:r w:rsidRPr="002C776B">
              <w:rPr>
                <w:rStyle w:val="FontStyle59"/>
                <w:rFonts w:ascii="Times New Roman" w:cs="Times New Roman"/>
                <w:sz w:val="24"/>
                <w:szCs w:val="28"/>
              </w:rPr>
              <w:t>прогнозный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BB2" w:rsidRDefault="00611BB2" w:rsidP="00611BB2">
            <w:pPr>
              <w:pStyle w:val="Style19"/>
              <w:widowControl/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611BB2" w:rsidRPr="00B9268D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357" w:hanging="357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B9268D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  <w:tr w:rsidR="00611BB2" w:rsidRPr="00B9268D" w:rsidTr="002C776B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BB0BAB">
            <w:pPr>
              <w:pStyle w:val="Style19"/>
              <w:widowControl/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B2" w:rsidRPr="007E5C8A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BB2" w:rsidRPr="00B9268D" w:rsidRDefault="00611BB2" w:rsidP="00A76592">
            <w:pPr>
              <w:pStyle w:val="Style19"/>
              <w:widowControl/>
              <w:spacing w:line="360" w:lineRule="auto"/>
              <w:ind w:firstLine="0"/>
              <w:jc w:val="center"/>
              <w:rPr>
                <w:rStyle w:val="FontStyle59"/>
                <w:rFonts w:ascii="Times New Roman" w:cs="Times New Roman"/>
                <w:sz w:val="28"/>
                <w:szCs w:val="28"/>
              </w:rPr>
            </w:pPr>
          </w:p>
        </w:tc>
      </w:tr>
    </w:tbl>
    <w:p w:rsidR="00047749" w:rsidRDefault="00047749" w:rsidP="00A76592">
      <w:pPr>
        <w:pStyle w:val="Style12"/>
        <w:widowControl/>
        <w:spacing w:line="360" w:lineRule="auto"/>
        <w:ind w:left="720"/>
        <w:rPr>
          <w:sz w:val="28"/>
          <w:szCs w:val="28"/>
        </w:rPr>
      </w:pPr>
    </w:p>
    <w:sectPr w:rsidR="00047749" w:rsidSect="0028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AC" w:rsidRDefault="009D1AAC" w:rsidP="001A3980">
      <w:r>
        <w:separator/>
      </w:r>
    </w:p>
  </w:endnote>
  <w:endnote w:type="continuationSeparator" w:id="0">
    <w:p w:rsidR="009D1AAC" w:rsidRDefault="009D1AAC" w:rsidP="001A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AC" w:rsidRDefault="009D1AAC" w:rsidP="001A3980">
      <w:r>
        <w:separator/>
      </w:r>
    </w:p>
  </w:footnote>
  <w:footnote w:type="continuationSeparator" w:id="0">
    <w:p w:rsidR="009D1AAC" w:rsidRDefault="009D1AAC" w:rsidP="001A3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C8" w:rsidRDefault="00BA5AC8">
    <w:pPr>
      <w:pStyle w:val="Style2"/>
      <w:widowControl/>
      <w:ind w:left="1541"/>
      <w:jc w:val="left"/>
      <w:rPr>
        <w:rStyle w:val="FontStyle4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B" w:rsidRDefault="00937E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849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0A8"/>
    <w:multiLevelType w:val="hybridMultilevel"/>
    <w:tmpl w:val="03D8B2A0"/>
    <w:lvl w:ilvl="0" w:tplc="3F16A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BDD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E29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6C57"/>
    <w:multiLevelType w:val="hybridMultilevel"/>
    <w:tmpl w:val="049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576E2"/>
    <w:multiLevelType w:val="hybridMultilevel"/>
    <w:tmpl w:val="13F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92A"/>
    <w:multiLevelType w:val="hybridMultilevel"/>
    <w:tmpl w:val="03D8B2A0"/>
    <w:lvl w:ilvl="0" w:tplc="3F16A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AA2"/>
    <w:multiLevelType w:val="hybridMultilevel"/>
    <w:tmpl w:val="604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D7EED"/>
    <w:multiLevelType w:val="hybridMultilevel"/>
    <w:tmpl w:val="D7FEC7E2"/>
    <w:lvl w:ilvl="0" w:tplc="F18643D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4A1673FA"/>
    <w:multiLevelType w:val="hybridMultilevel"/>
    <w:tmpl w:val="17C2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91CEB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5152"/>
    <w:multiLevelType w:val="singleLevel"/>
    <w:tmpl w:val="2D624C4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65571A25"/>
    <w:multiLevelType w:val="hybridMultilevel"/>
    <w:tmpl w:val="B7C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7ED1"/>
    <w:multiLevelType w:val="hybridMultilevel"/>
    <w:tmpl w:val="EFBEE772"/>
    <w:lvl w:ilvl="0" w:tplc="FC8052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665F1"/>
    <w:multiLevelType w:val="hybridMultilevel"/>
    <w:tmpl w:val="0C1E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F59D7"/>
    <w:multiLevelType w:val="hybridMultilevel"/>
    <w:tmpl w:val="8EFC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C21CB"/>
    <w:multiLevelType w:val="hybridMultilevel"/>
    <w:tmpl w:val="0644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272C1"/>
    <w:multiLevelType w:val="hybridMultilevel"/>
    <w:tmpl w:val="2D7C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80"/>
    <w:rsid w:val="00004C7A"/>
    <w:rsid w:val="000076F8"/>
    <w:rsid w:val="00047749"/>
    <w:rsid w:val="00065260"/>
    <w:rsid w:val="00083AE0"/>
    <w:rsid w:val="00093C20"/>
    <w:rsid w:val="000A6900"/>
    <w:rsid w:val="000B06D1"/>
    <w:rsid w:val="000C33B9"/>
    <w:rsid w:val="000E100F"/>
    <w:rsid w:val="001215C2"/>
    <w:rsid w:val="00123A21"/>
    <w:rsid w:val="001305BE"/>
    <w:rsid w:val="0015024D"/>
    <w:rsid w:val="00161E47"/>
    <w:rsid w:val="001653D8"/>
    <w:rsid w:val="001A3980"/>
    <w:rsid w:val="00250028"/>
    <w:rsid w:val="0025044B"/>
    <w:rsid w:val="0026372F"/>
    <w:rsid w:val="00276228"/>
    <w:rsid w:val="00283B4C"/>
    <w:rsid w:val="0028732B"/>
    <w:rsid w:val="0029015C"/>
    <w:rsid w:val="002B3E63"/>
    <w:rsid w:val="002C776B"/>
    <w:rsid w:val="002D2583"/>
    <w:rsid w:val="002E51C0"/>
    <w:rsid w:val="003036C8"/>
    <w:rsid w:val="00386873"/>
    <w:rsid w:val="0039568D"/>
    <w:rsid w:val="003965CA"/>
    <w:rsid w:val="003B16F2"/>
    <w:rsid w:val="003B2335"/>
    <w:rsid w:val="003D13AA"/>
    <w:rsid w:val="003D70DE"/>
    <w:rsid w:val="003E1751"/>
    <w:rsid w:val="004047DB"/>
    <w:rsid w:val="004322D2"/>
    <w:rsid w:val="00445910"/>
    <w:rsid w:val="004551B0"/>
    <w:rsid w:val="00473DD6"/>
    <w:rsid w:val="004A2F27"/>
    <w:rsid w:val="004D1734"/>
    <w:rsid w:val="004D1D55"/>
    <w:rsid w:val="004D73A8"/>
    <w:rsid w:val="004E78C0"/>
    <w:rsid w:val="00526E5F"/>
    <w:rsid w:val="00563E9C"/>
    <w:rsid w:val="005823FA"/>
    <w:rsid w:val="005B1F7D"/>
    <w:rsid w:val="005D294C"/>
    <w:rsid w:val="005E47EA"/>
    <w:rsid w:val="005F0D00"/>
    <w:rsid w:val="006016FE"/>
    <w:rsid w:val="00611BB2"/>
    <w:rsid w:val="0064701E"/>
    <w:rsid w:val="006638E1"/>
    <w:rsid w:val="00691761"/>
    <w:rsid w:val="00693450"/>
    <w:rsid w:val="006A54F2"/>
    <w:rsid w:val="00741A93"/>
    <w:rsid w:val="00770506"/>
    <w:rsid w:val="00790BFA"/>
    <w:rsid w:val="00803331"/>
    <w:rsid w:val="00832508"/>
    <w:rsid w:val="00834FE1"/>
    <w:rsid w:val="0087562B"/>
    <w:rsid w:val="00877B5F"/>
    <w:rsid w:val="00912928"/>
    <w:rsid w:val="00914FD5"/>
    <w:rsid w:val="00937E1B"/>
    <w:rsid w:val="00941AB5"/>
    <w:rsid w:val="0094207D"/>
    <w:rsid w:val="0095046A"/>
    <w:rsid w:val="0095454E"/>
    <w:rsid w:val="00957C20"/>
    <w:rsid w:val="00971EDA"/>
    <w:rsid w:val="00986FF1"/>
    <w:rsid w:val="009B28AE"/>
    <w:rsid w:val="009B4777"/>
    <w:rsid w:val="009C4447"/>
    <w:rsid w:val="009D1AAC"/>
    <w:rsid w:val="009E08CB"/>
    <w:rsid w:val="009E1076"/>
    <w:rsid w:val="009F0621"/>
    <w:rsid w:val="009F5479"/>
    <w:rsid w:val="009F744E"/>
    <w:rsid w:val="00A00F18"/>
    <w:rsid w:val="00A03EF8"/>
    <w:rsid w:val="00A07E5B"/>
    <w:rsid w:val="00A3507E"/>
    <w:rsid w:val="00A71309"/>
    <w:rsid w:val="00A71E21"/>
    <w:rsid w:val="00A76592"/>
    <w:rsid w:val="00A938E2"/>
    <w:rsid w:val="00AA2613"/>
    <w:rsid w:val="00B000C8"/>
    <w:rsid w:val="00B21F2D"/>
    <w:rsid w:val="00B41A45"/>
    <w:rsid w:val="00B92008"/>
    <w:rsid w:val="00B9268D"/>
    <w:rsid w:val="00B9330C"/>
    <w:rsid w:val="00BA326E"/>
    <w:rsid w:val="00BA5AC8"/>
    <w:rsid w:val="00BB0BAB"/>
    <w:rsid w:val="00BD2807"/>
    <w:rsid w:val="00BD7490"/>
    <w:rsid w:val="00C21966"/>
    <w:rsid w:val="00C35974"/>
    <w:rsid w:val="00CB2667"/>
    <w:rsid w:val="00CC7CB9"/>
    <w:rsid w:val="00D555BB"/>
    <w:rsid w:val="00D6266A"/>
    <w:rsid w:val="00D77412"/>
    <w:rsid w:val="00DA15CB"/>
    <w:rsid w:val="00DC14B4"/>
    <w:rsid w:val="00E07B60"/>
    <w:rsid w:val="00E475AB"/>
    <w:rsid w:val="00E56FDD"/>
    <w:rsid w:val="00E61EAE"/>
    <w:rsid w:val="00E75B10"/>
    <w:rsid w:val="00ED67DA"/>
    <w:rsid w:val="00F361BA"/>
    <w:rsid w:val="00F641C5"/>
    <w:rsid w:val="00F71C74"/>
    <w:rsid w:val="00F77E52"/>
    <w:rsid w:val="00F91A22"/>
    <w:rsid w:val="00FF6C2C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A3980"/>
    <w:pPr>
      <w:jc w:val="both"/>
    </w:pPr>
  </w:style>
  <w:style w:type="paragraph" w:customStyle="1" w:styleId="Style3">
    <w:name w:val="Style3"/>
    <w:basedOn w:val="a"/>
    <w:uiPriority w:val="99"/>
    <w:rsid w:val="001A3980"/>
    <w:pPr>
      <w:spacing w:line="359" w:lineRule="exact"/>
      <w:ind w:firstLine="734"/>
      <w:jc w:val="both"/>
    </w:pPr>
  </w:style>
  <w:style w:type="paragraph" w:customStyle="1" w:styleId="Style4">
    <w:name w:val="Style4"/>
    <w:basedOn w:val="a"/>
    <w:uiPriority w:val="99"/>
    <w:rsid w:val="001A3980"/>
    <w:pPr>
      <w:spacing w:line="360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1A3980"/>
  </w:style>
  <w:style w:type="paragraph" w:customStyle="1" w:styleId="Style6">
    <w:name w:val="Style6"/>
    <w:basedOn w:val="a"/>
    <w:uiPriority w:val="99"/>
    <w:rsid w:val="001A3980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1A3980"/>
    <w:pPr>
      <w:spacing w:line="475" w:lineRule="exact"/>
    </w:pPr>
  </w:style>
  <w:style w:type="paragraph" w:customStyle="1" w:styleId="Style8">
    <w:name w:val="Style8"/>
    <w:basedOn w:val="a"/>
    <w:uiPriority w:val="99"/>
    <w:rsid w:val="001A3980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1A3980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1A3980"/>
    <w:pPr>
      <w:spacing w:line="254" w:lineRule="exact"/>
    </w:pPr>
  </w:style>
  <w:style w:type="paragraph" w:customStyle="1" w:styleId="Style11">
    <w:name w:val="Style11"/>
    <w:basedOn w:val="a"/>
    <w:uiPriority w:val="99"/>
    <w:rsid w:val="001A3980"/>
    <w:pPr>
      <w:spacing w:line="360" w:lineRule="exact"/>
    </w:pPr>
  </w:style>
  <w:style w:type="paragraph" w:customStyle="1" w:styleId="Style12">
    <w:name w:val="Style12"/>
    <w:basedOn w:val="a"/>
    <w:uiPriority w:val="99"/>
    <w:rsid w:val="001A3980"/>
  </w:style>
  <w:style w:type="paragraph" w:customStyle="1" w:styleId="Style13">
    <w:name w:val="Style13"/>
    <w:basedOn w:val="a"/>
    <w:uiPriority w:val="99"/>
    <w:rsid w:val="001A3980"/>
  </w:style>
  <w:style w:type="paragraph" w:customStyle="1" w:styleId="Style14">
    <w:name w:val="Style14"/>
    <w:basedOn w:val="a"/>
    <w:uiPriority w:val="99"/>
    <w:rsid w:val="001A3980"/>
    <w:pPr>
      <w:spacing w:line="360" w:lineRule="exact"/>
    </w:pPr>
  </w:style>
  <w:style w:type="paragraph" w:customStyle="1" w:styleId="Style15">
    <w:name w:val="Style15"/>
    <w:basedOn w:val="a"/>
    <w:uiPriority w:val="99"/>
    <w:rsid w:val="001A3980"/>
    <w:pPr>
      <w:spacing w:line="365" w:lineRule="exact"/>
      <w:ind w:hanging="110"/>
      <w:jc w:val="both"/>
    </w:pPr>
  </w:style>
  <w:style w:type="paragraph" w:customStyle="1" w:styleId="Style16">
    <w:name w:val="Style16"/>
    <w:basedOn w:val="a"/>
    <w:uiPriority w:val="99"/>
    <w:rsid w:val="001A3980"/>
  </w:style>
  <w:style w:type="paragraph" w:customStyle="1" w:styleId="Style17">
    <w:name w:val="Style17"/>
    <w:basedOn w:val="a"/>
    <w:uiPriority w:val="99"/>
    <w:rsid w:val="001A3980"/>
  </w:style>
  <w:style w:type="paragraph" w:customStyle="1" w:styleId="Style18">
    <w:name w:val="Style18"/>
    <w:basedOn w:val="a"/>
    <w:uiPriority w:val="99"/>
    <w:rsid w:val="001A3980"/>
  </w:style>
  <w:style w:type="paragraph" w:customStyle="1" w:styleId="Style19">
    <w:name w:val="Style19"/>
    <w:basedOn w:val="a"/>
    <w:uiPriority w:val="99"/>
    <w:rsid w:val="001A3980"/>
    <w:pPr>
      <w:spacing w:line="360" w:lineRule="exact"/>
      <w:ind w:firstLine="715"/>
    </w:pPr>
  </w:style>
  <w:style w:type="paragraph" w:customStyle="1" w:styleId="Style20">
    <w:name w:val="Style20"/>
    <w:basedOn w:val="a"/>
    <w:uiPriority w:val="99"/>
    <w:rsid w:val="001A3980"/>
  </w:style>
  <w:style w:type="paragraph" w:customStyle="1" w:styleId="Style21">
    <w:name w:val="Style21"/>
    <w:basedOn w:val="a"/>
    <w:uiPriority w:val="99"/>
    <w:rsid w:val="001A3980"/>
  </w:style>
  <w:style w:type="paragraph" w:customStyle="1" w:styleId="Style22">
    <w:name w:val="Style22"/>
    <w:basedOn w:val="a"/>
    <w:uiPriority w:val="99"/>
    <w:rsid w:val="001A3980"/>
  </w:style>
  <w:style w:type="paragraph" w:customStyle="1" w:styleId="Style23">
    <w:name w:val="Style23"/>
    <w:basedOn w:val="a"/>
    <w:uiPriority w:val="99"/>
    <w:rsid w:val="001A3980"/>
  </w:style>
  <w:style w:type="paragraph" w:customStyle="1" w:styleId="Style24">
    <w:name w:val="Style24"/>
    <w:basedOn w:val="a"/>
    <w:uiPriority w:val="99"/>
    <w:rsid w:val="001A3980"/>
  </w:style>
  <w:style w:type="paragraph" w:customStyle="1" w:styleId="Style25">
    <w:name w:val="Style25"/>
    <w:basedOn w:val="a"/>
    <w:uiPriority w:val="99"/>
    <w:rsid w:val="001A3980"/>
  </w:style>
  <w:style w:type="paragraph" w:customStyle="1" w:styleId="Style26">
    <w:name w:val="Style26"/>
    <w:basedOn w:val="a"/>
    <w:uiPriority w:val="99"/>
    <w:rsid w:val="001A3980"/>
    <w:pPr>
      <w:spacing w:line="278" w:lineRule="exact"/>
      <w:jc w:val="both"/>
    </w:pPr>
  </w:style>
  <w:style w:type="paragraph" w:customStyle="1" w:styleId="Style27">
    <w:name w:val="Style27"/>
    <w:basedOn w:val="a"/>
    <w:uiPriority w:val="99"/>
    <w:rsid w:val="001A3980"/>
    <w:pPr>
      <w:spacing w:line="278" w:lineRule="exact"/>
      <w:jc w:val="right"/>
    </w:pPr>
  </w:style>
  <w:style w:type="paragraph" w:customStyle="1" w:styleId="Style28">
    <w:name w:val="Style28"/>
    <w:basedOn w:val="a"/>
    <w:uiPriority w:val="99"/>
    <w:rsid w:val="001A3980"/>
  </w:style>
  <w:style w:type="paragraph" w:customStyle="1" w:styleId="Style29">
    <w:name w:val="Style29"/>
    <w:basedOn w:val="a"/>
    <w:uiPriority w:val="99"/>
    <w:rsid w:val="001A3980"/>
  </w:style>
  <w:style w:type="paragraph" w:customStyle="1" w:styleId="Style30">
    <w:name w:val="Style30"/>
    <w:basedOn w:val="a"/>
    <w:uiPriority w:val="99"/>
    <w:rsid w:val="001A3980"/>
  </w:style>
  <w:style w:type="paragraph" w:customStyle="1" w:styleId="Style31">
    <w:name w:val="Style31"/>
    <w:basedOn w:val="a"/>
    <w:uiPriority w:val="99"/>
    <w:rsid w:val="001A3980"/>
  </w:style>
  <w:style w:type="paragraph" w:customStyle="1" w:styleId="Style32">
    <w:name w:val="Style32"/>
    <w:basedOn w:val="a"/>
    <w:uiPriority w:val="99"/>
    <w:rsid w:val="001A3980"/>
  </w:style>
  <w:style w:type="paragraph" w:customStyle="1" w:styleId="Style33">
    <w:name w:val="Style33"/>
    <w:basedOn w:val="a"/>
    <w:uiPriority w:val="99"/>
    <w:rsid w:val="001A3980"/>
  </w:style>
  <w:style w:type="paragraph" w:customStyle="1" w:styleId="Style34">
    <w:name w:val="Style34"/>
    <w:basedOn w:val="a"/>
    <w:uiPriority w:val="99"/>
    <w:rsid w:val="001A3980"/>
    <w:pPr>
      <w:spacing w:line="317" w:lineRule="exact"/>
    </w:pPr>
  </w:style>
  <w:style w:type="paragraph" w:customStyle="1" w:styleId="Style35">
    <w:name w:val="Style35"/>
    <w:basedOn w:val="a"/>
    <w:uiPriority w:val="99"/>
    <w:rsid w:val="001A3980"/>
    <w:pPr>
      <w:spacing w:line="278" w:lineRule="exact"/>
    </w:pPr>
  </w:style>
  <w:style w:type="paragraph" w:customStyle="1" w:styleId="Style36">
    <w:name w:val="Style36"/>
    <w:basedOn w:val="a"/>
    <w:uiPriority w:val="99"/>
    <w:rsid w:val="001A3980"/>
  </w:style>
  <w:style w:type="paragraph" w:customStyle="1" w:styleId="Style37">
    <w:name w:val="Style37"/>
    <w:basedOn w:val="a"/>
    <w:uiPriority w:val="99"/>
    <w:rsid w:val="001A3980"/>
  </w:style>
  <w:style w:type="paragraph" w:customStyle="1" w:styleId="Style38">
    <w:name w:val="Style38"/>
    <w:basedOn w:val="a"/>
    <w:uiPriority w:val="99"/>
    <w:rsid w:val="001A3980"/>
    <w:pPr>
      <w:spacing w:line="317" w:lineRule="exact"/>
      <w:jc w:val="center"/>
    </w:pPr>
  </w:style>
  <w:style w:type="paragraph" w:customStyle="1" w:styleId="Style39">
    <w:name w:val="Style39"/>
    <w:basedOn w:val="a"/>
    <w:uiPriority w:val="99"/>
    <w:rsid w:val="001A3980"/>
  </w:style>
  <w:style w:type="character" w:customStyle="1" w:styleId="FontStyle41">
    <w:name w:val="Font Style41"/>
    <w:basedOn w:val="a0"/>
    <w:uiPriority w:val="99"/>
    <w:rsid w:val="001A39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A398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1A3980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1A3980"/>
    <w:rPr>
      <w:rFonts w:ascii="Arial Unicode MS" w:eastAsia="Arial Unicode MS" w:cs="Arial Unicode MS"/>
      <w:sz w:val="14"/>
      <w:szCs w:val="14"/>
    </w:rPr>
  </w:style>
  <w:style w:type="character" w:customStyle="1" w:styleId="FontStyle46">
    <w:name w:val="Font Style46"/>
    <w:basedOn w:val="a0"/>
    <w:uiPriority w:val="99"/>
    <w:rsid w:val="001A3980"/>
    <w:rPr>
      <w:rFonts w:ascii="Arial Unicode MS" w:eastAsia="Arial Unicode MS" w:cs="Arial Unicode MS"/>
      <w:sz w:val="14"/>
      <w:szCs w:val="14"/>
    </w:rPr>
  </w:style>
  <w:style w:type="character" w:customStyle="1" w:styleId="FontStyle47">
    <w:name w:val="Font Style47"/>
    <w:basedOn w:val="a0"/>
    <w:uiPriority w:val="99"/>
    <w:rsid w:val="001A39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48">
    <w:name w:val="Font Style48"/>
    <w:basedOn w:val="a0"/>
    <w:uiPriority w:val="99"/>
    <w:rsid w:val="001A3980"/>
    <w:rPr>
      <w:rFonts w:ascii="Times New Roman" w:hAnsi="Times New Roman" w:cs="Times New Roman"/>
      <w:b/>
      <w:bCs/>
      <w:sz w:val="138"/>
      <w:szCs w:val="138"/>
    </w:rPr>
  </w:style>
  <w:style w:type="character" w:customStyle="1" w:styleId="FontStyle49">
    <w:name w:val="Font Style49"/>
    <w:basedOn w:val="a0"/>
    <w:uiPriority w:val="99"/>
    <w:rsid w:val="001A3980"/>
    <w:rPr>
      <w:rFonts w:ascii="Century Gothic" w:hAnsi="Century Gothic" w:cs="Century Gothic"/>
      <w:sz w:val="100"/>
      <w:szCs w:val="100"/>
    </w:rPr>
  </w:style>
  <w:style w:type="character" w:customStyle="1" w:styleId="FontStyle50">
    <w:name w:val="Font Style50"/>
    <w:basedOn w:val="a0"/>
    <w:uiPriority w:val="99"/>
    <w:rsid w:val="001A3980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51">
    <w:name w:val="Font Style51"/>
    <w:basedOn w:val="a0"/>
    <w:uiPriority w:val="99"/>
    <w:rsid w:val="001A3980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52">
    <w:name w:val="Font Style52"/>
    <w:basedOn w:val="a0"/>
    <w:uiPriority w:val="99"/>
    <w:rsid w:val="001A3980"/>
    <w:rPr>
      <w:rFonts w:ascii="Times New Roman" w:hAnsi="Times New Roman" w:cs="Times New Roman"/>
      <w:spacing w:val="-10"/>
      <w:sz w:val="110"/>
      <w:szCs w:val="110"/>
    </w:rPr>
  </w:style>
  <w:style w:type="character" w:customStyle="1" w:styleId="FontStyle53">
    <w:name w:val="Font Style53"/>
    <w:basedOn w:val="a0"/>
    <w:uiPriority w:val="99"/>
    <w:rsid w:val="001A398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5">
    <w:name w:val="Font Style55"/>
    <w:basedOn w:val="a0"/>
    <w:uiPriority w:val="99"/>
    <w:rsid w:val="001A3980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1A3980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A3980"/>
    <w:rPr>
      <w:rFonts w:ascii="Arial Unicode MS" w:eastAsia="Arial Unicode MS" w:cs="Arial Unicode MS"/>
      <w:sz w:val="28"/>
      <w:szCs w:val="28"/>
    </w:rPr>
  </w:style>
  <w:style w:type="character" w:customStyle="1" w:styleId="FontStyle58">
    <w:name w:val="Font Style58"/>
    <w:basedOn w:val="a0"/>
    <w:uiPriority w:val="99"/>
    <w:rsid w:val="001A3980"/>
    <w:rPr>
      <w:rFonts w:ascii="Times New Roman" w:hAnsi="Times New Roman" w:cs="Times New Roman"/>
      <w:b/>
      <w:bCs/>
      <w:sz w:val="58"/>
      <w:szCs w:val="58"/>
    </w:rPr>
  </w:style>
  <w:style w:type="character" w:customStyle="1" w:styleId="FontStyle59">
    <w:name w:val="Font Style59"/>
    <w:basedOn w:val="a0"/>
    <w:uiPriority w:val="99"/>
    <w:rsid w:val="001A3980"/>
    <w:rPr>
      <w:rFonts w:ascii="Arial Unicode MS" w:eastAsia="Arial Unicode MS" w:cs="Arial Unicode MS"/>
      <w:sz w:val="22"/>
      <w:szCs w:val="22"/>
    </w:rPr>
  </w:style>
  <w:style w:type="character" w:customStyle="1" w:styleId="FontStyle60">
    <w:name w:val="Font Style60"/>
    <w:basedOn w:val="a0"/>
    <w:uiPriority w:val="99"/>
    <w:rsid w:val="001A39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1A398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1A3980"/>
    <w:rPr>
      <w:rFonts w:ascii="Arial Unicode MS" w:eastAsia="Arial Unicode MS" w:cs="Arial Unicode MS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A39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8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3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9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7C20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E56FD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F0621"/>
    <w:pPr>
      <w:autoSpaceDE/>
      <w:autoSpaceDN/>
      <w:adjustRightInd/>
      <w:spacing w:before="1"/>
      <w:ind w:left="118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9F062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937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7E1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37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E1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Обычный.Название подразделения"/>
    <w:rsid w:val="0087562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9DBC-5D38-4319-8BA1-64E2AE0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rq</cp:lastModifiedBy>
  <cp:revision>2</cp:revision>
  <cp:lastPrinted>2018-05-15T08:28:00Z</cp:lastPrinted>
  <dcterms:created xsi:type="dcterms:W3CDTF">2018-08-15T13:11:00Z</dcterms:created>
  <dcterms:modified xsi:type="dcterms:W3CDTF">2018-08-15T13:11:00Z</dcterms:modified>
</cp:coreProperties>
</file>